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744.75pt" o:ole="">
            <v:imagedata r:id="rId4" o:title=""/>
          </v:shape>
          <o:OLEObject Type="Embed" ProgID="FoxitReader.Document" ShapeID="_x0000_i1025" DrawAspect="Content" ObjectID="_1777898240" r:id="rId5"/>
        </w:object>
      </w:r>
      <w:bookmarkEnd w:id="0"/>
    </w:p>
    <w:p w:rsid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№ 273-ФЗ от 29.12.2012 «Об образовании в Российской Федерации» с изменениями от 25 декабря 2023 года, Федеральным законом «Об основных гарантиях прав ребенка в Российской Федерации» от 24.07.1998г № 124-ФЗ с изменениями от 28 апреля 2023 года, Распоряжения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 xml:space="preserve"> России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1.2. Данное Положение регламентирует деятельность детского сада, в части оказания логопедической помощи воспитанникам, имеющим нарушения устной и (или) письменной речи (далее - воспитанники) и трудности в освоении образовательных программ дошкольного образования (в том числе адаптированных).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1.3. Положение регламентирует возможности получения логопедической помощи детьми, имеющими речевые патологии, устанавливает направления деятельности учителя-логопеда, его права и обязанности, определяет материально-техническое обеспечение помещения для логопедических занятий.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1.4. Логопедическая работа осуществляется в тесном контакте с родителями, обеспечивая необходимый уровень их осведомленности о задачах и специфике логопедической коррекционной работы по преодолению неуспеваемости, обусловленной речевыми нарушениями.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1.5. Основными задачами детского сада по оказанию логопедической помощи являются: 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организация проведения логопедических занятий с детьми с выявленными нарушениями речи;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 xml:space="preserve">организация пропедевтической логопедической работы с детьми по предупреждению возникновения возможных нарушений в развитии речи, </w:t>
      </w:r>
      <w:r w:rsidRPr="000D127D">
        <w:rPr>
          <w:rFonts w:ascii="Times New Roman" w:hAnsi="Times New Roman" w:cs="Times New Roman"/>
          <w:sz w:val="28"/>
          <w:szCs w:val="28"/>
        </w:rPr>
        <w:lastRenderedPageBreak/>
        <w:t>включая разработку конкретных рекомендаций воспитанникам, их родителям (законным представителям), педагогическим работникам;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консультирование участников образовательных отношений по вопросам организации и содержания логопедической работы с воспитанниками;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активизация познавательной деятельности воспитанников;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совершенствование методов логопедической работы в соответствии с возможностями, потребностями и интересами ребенка.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2. Порядок оказания логопедической помощи 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2.1. Логопедическая помощь оказывается дошкольным образовательным учреждением любого типа независимо от его организационно-правовой формы, а также в рамках сетевой формы реализации дошкольных образовательных программ.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2.2. При оказании логопедической помощи в дошкольном образовательном учреждении ведется следующая документация, срок хранения которой минимум – 3 года с момента завершения оказания логопедической помощи: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Программы и/или планы логопедической работы.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Годовой план работы учителя-логопеда (учителей-логопедов).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Расписание занятий учителей-логопедов.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Индивидуальные карты речевого развития (речевые карты) воспитанников, получающих логопедическую помощь (Приложения 1.1, 1.2).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Журнал учета посещаемости логопедических занятий.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Отчетная документация по результатам логопедической работы.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2.3. Количество штатных единиц учителей-логопедов определяется локальным нормативным актом ДОУ, регулирующим вопросы оказания логопедической помощи, исходя из: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количества воспитанников, имеющих заключение психолого-медико-педагогической комиссии (далее - ПМПК) с рекомендациями об обучении по адаптированной образовательной программе дошкольного образования для воспитанников с ограниченными возможностями здоровья (далее - ОВЗ) из рекомендуемого расчета 1 штатная единица учителя-логопеда на 6-12 указанных воспитанников;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 xml:space="preserve">количества воспитанников, имеющих заключение психолого-педагогического консилиума (далее -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>) и (или) ПМПК с рекомендациями об оказании психолого-педагогической помощи воспитанникам, испытывающим трудности в освоении образовательных программ дошкольного образования,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 детского сада, из рекомендуемого расчета 1 штатная единица учителя-логопеда на 25 таких воспитанников.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воспитанников (Приложения 2 и 3).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2.6. Входное и контрольное диагностические мероприятия подразумевают проведение общего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 xml:space="preserve"> обследования воспитанников, обследование детей по запросу родителей (законных представителей) несовершеннолетних воспитанников,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ребенка.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2.7.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ребенка, рекомендаций ПМПК,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>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2.8. Зачисление воспитанников на логопедические занятия может производиться в течение всего учебного года.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2.9. Отчисление детей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Зачисление на логопедические занятия воспитанников, нуждающихся в получении логопедической помощи, и их отчисление осуществляется на </w:t>
      </w:r>
      <w:r w:rsidRPr="000D127D">
        <w:rPr>
          <w:rFonts w:ascii="Times New Roman" w:hAnsi="Times New Roman" w:cs="Times New Roman"/>
          <w:sz w:val="28"/>
          <w:szCs w:val="28"/>
        </w:rPr>
        <w:lastRenderedPageBreak/>
        <w:t>основании приказа заведующего дошкольным образовательным учреждением.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2.10.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>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2.11. Содержание коррекционной работы с детьми определяется учителем-логопедом (учителями-логопедами) на основании рекомендаций ПМПК,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 xml:space="preserve"> и результатов логопедической диагностики.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2.12. Логопедические занятия должны проводиться в помещениях, оборудованных с учетом особых образовательных потребностей воспитанников и состояния их здоровья и отвечающих санитарно-гигиеническим требованиям, предъявляемым к данным помещениям.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2.13. На логопедические занятия зачисляются воспитанники детского сада старшего дошкольного возраста, имеющие нарушения в развитии устной и письменной речи: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общее недоразвитие речи (ОНР);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фонетико-фонематическое недоразвитие речи (ФФНР);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фонематическое недоразвитие речи (ФНР);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фонетический дефект – недостатки произношения отдельных звуков (НПОЗ);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дефекты речи, обусловленные нарушением строения и подвижности речевого аппарата (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>, дизартрия), заиканием;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нарушения чтения и письма (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>), обусловленные общим, фонетико-фонематическим, фонематическим недоразвитием речи.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2.14. В первую очередь зачисляются воспитанники, имеющие нарушения в развитии устной и письменной речи, препятствующие их успешному освоению образовательных программ дошкольного образования (дети с общим, фонетико-фонематическим и фонематическим недоразвитием речи). 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2.15. На каждого воспитанника учитель-логопед заполняет речевую карту, в которой отмечаются результаты диагностики и коррекционной работы.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2.16. В случае необходимости уточнения диагноза, дети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</w:t>
      </w:r>
      <w:r w:rsidRPr="000D127D">
        <w:rPr>
          <w:rFonts w:ascii="Times New Roman" w:hAnsi="Times New Roman" w:cs="Times New Roman"/>
          <w:sz w:val="28"/>
          <w:szCs w:val="28"/>
        </w:rPr>
        <w:lastRenderedPageBreak/>
        <w:t>обследования врачами - специалистами (невропатологом, детским психиатром, отоларингологом, офтальмологом и др.) или на медико-психолого-педагогическую комиссию.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2.17. Занятия с воспитанниками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ребенка, но не более 25 человек.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2.18. В группы подбираются дети по возможности с однородной структурой речевого дефекта: 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 общим недоразвитием речи (ОНР) – до 5 человек;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 фонетико-фонематическим недоразвитием речи (ФФНР) и фонематическим недоразвитием речи (ФНР) – до 6 человек;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 недостатками чтения и письма, обусловленными общим недоразвитием речи – до 5 человек;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 недостатками чтения и письма, обусловленными фонетико-фонематическим или фонематическим недоразвитием речи – до 6 человек;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 недостатками произношения отдельных звуков (НПОЗ) – до 7 человек;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минимальная наполняемость группы – 3 воспитанника.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2.19. Занятия проводятся в часы, свободные от основных занятий, с учетом режима работы дошкольного образовательного учреждения.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2.20. Занятия проводятся в соответствии с расписанием, составленным учителем-логопедом и утвержденным заведующим дошкольным образовательным учреждением.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 Логопедическая помощь при освоении образовательных программ дошкольного образования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дошкольного образования, определяются с учетом локальных нормативных актов дошкольного образовательного учреждения.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3.2.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</w:t>
      </w:r>
      <w:r w:rsidRPr="000D127D">
        <w:rPr>
          <w:rFonts w:ascii="Times New Roman" w:hAnsi="Times New Roman" w:cs="Times New Roman"/>
          <w:sz w:val="28"/>
          <w:szCs w:val="28"/>
        </w:rPr>
        <w:lastRenderedPageBreak/>
        <w:t>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3.3. Логопедическая помощь осуществляется в соответствии с пунктом 2.4. Положения.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Для детей, получающих образование вне детского сада (в форме семейного образования), а также для детей, не посещающих дошкольное образовательное учреждение, также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школ-интернатов».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3.4. Рекомендуемая периодичность проведения логопедических занятий: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воспитанников с ОВЗ, имеющих заключение ПМПК с рекомендацией об обучении по адаптированной образовательной программе дошкольного образования, определяется выраженностью речевого нарушения и требованиями адаптированной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 xml:space="preserve">для воспитанников, имеющих заключение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образовательных программ дошкольного образования,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дошкольным образовательным учреждением.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3.5.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</w:t>
      </w:r>
      <w:r w:rsidRPr="000D127D">
        <w:rPr>
          <w:rFonts w:ascii="Times New Roman" w:hAnsi="Times New Roman" w:cs="Times New Roman"/>
          <w:sz w:val="28"/>
          <w:szCs w:val="28"/>
        </w:rPr>
        <w:lastRenderedPageBreak/>
        <w:t>деятельности их ребенка, создания предметно-развивающей среды и обеспечения социальной ситуации развития.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3.6.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детей от 1,5 до 3 лет - не более 10 мин;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детей от 3 до 4-х лет - не более 15 мин;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детей от 4-х до 5-ти лет - не более 20 мин;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детей от 5 до 6-ти лет - не более 25 мин;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детей от 6-ти до 7-ми лет - не более 30 мин.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3.7.  Предельная наполняемость групповых/подгрупповых занятий: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воспитанников с ОВЗ, имеющих заключение ПМПК с рекомендациями об обучении по адаптированной образовательной программе дошкольного образования - не более 12 человек;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 xml:space="preserve">для воспитанников, имеющих заключение </w:t>
      </w:r>
      <w:proofErr w:type="spellStart"/>
      <w:r w:rsidRPr="000D127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D127D">
        <w:rPr>
          <w:rFonts w:ascii="Times New Roman" w:hAnsi="Times New Roman" w:cs="Times New Roman"/>
          <w:sz w:val="28"/>
          <w:szCs w:val="28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образовательных программ дошкольного образования, развитии и социальной адаптации (проведении коррекционных занятий с учителем-логопедом), не более 12 человек;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дошкольным образовательным учреждением.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3.8. Продолжительность коррекционно-развивающего обучения детей определяется структурой и выраженностью речевого дефекта и составляет: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 нарушением произношения отдельных звуков от 3-х до 9-ти месяцев (примерно от 45 до 60 часов);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 фонетико-фонематическим недоразвитием речи и нарушениями чтения и письма, обусловленными фонетико-фонематическим или фонематическим недоразвитием речи – от 4-х до 9-ти месяцев (от одного полугодия до целого учебного года), примерно от 45 до 60 часов;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 xml:space="preserve">с общим недоразвитием речи и нарушениями чтения и письма, обусловленными общим недоразвитием речи от 1,5 до 2-х лет (на уровне фонем отводится 73-85 занятий; на уровне слова 45-60 занятий; на уровне </w:t>
      </w:r>
      <w:r w:rsidRPr="000D127D">
        <w:rPr>
          <w:rFonts w:ascii="Times New Roman" w:hAnsi="Times New Roman" w:cs="Times New Roman"/>
          <w:sz w:val="28"/>
          <w:szCs w:val="28"/>
        </w:rPr>
        <w:lastRenderedPageBreak/>
        <w:t>связной речи 30 занятий; имеющими отклонения фонетического и лексико-грамматического развития 65-95 часов занятий). Количество занятий для детей с ОНР может быть увеличено.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3.9. Учебный материал (слова, тексты, картинки и пр.), используемый для исправления речи, должен отвечать учебно-коррекционным задачам и соответствовать возрасту воспитанников. Источник: https://ohrana-tryda.com/node/3991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3.10. Темы групповых и индивидуальных занятий, а также посещаемость занятий фиксируются в журнале учета посещаемости логопедических занятий, который является финансовым документом.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3.11. Ответственность за посещение занятий на логопедическом пункте воспитанниками несут учитель-логопед, родители (законные представители), воспитатель, заведующий дошкольным образовательным учреждением.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 Направления деятельности учителя-логопеда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4.1. Учителями-логопедами назначаются лица, имеющие высшее дефектологическое образование по специальности «Логопедия».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4.2. Учитель-логопед назначается и увольняется заведующим дошкольным образовательным учреждением в порядке, предусмотренном законодательством. 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4.3. Работа учителя-логопеда осуществляется по следующим направлениям: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4.3.1. Аналитико-диагностическая работа – комплексное логопедическое обследование устной и письменной речи воспитанников;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занятий.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4.3.2. Профилактическая и просветительская работа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воспитанников, имеющих нарушения речи, на </w:t>
      </w:r>
      <w:r w:rsidRPr="000D127D">
        <w:rPr>
          <w:rFonts w:ascii="Times New Roman" w:hAnsi="Times New Roman" w:cs="Times New Roman"/>
          <w:sz w:val="28"/>
          <w:szCs w:val="28"/>
        </w:rPr>
        <w:lastRenderedPageBreak/>
        <w:t>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4.3.3. Коррекционно-развивающая работа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4.3.4. Организационно-методическая работа направлена на: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повышение уровня логопедической компетентности учителя-логопеда;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обеспечение связи и преемственности в работе учителя-логопеда, педагогов и родителей в решении задач по преодолению речевого недоразвития у воспитанников;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повышение эффективности коррекционно-логопедической деятельности;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совершенствование программно-методического оснащения коррекционно-логопедической деятельности.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4.4. В рабочее время учителя-логопеда включается непосредственно педагогическая работа с воспитанниками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4.5. 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образовательной деятельности (административных и педагогических работников детского сада, родителей (законных представителей), которая предполагает информирование о задачах, </w:t>
      </w:r>
      <w:r w:rsidRPr="000D127D">
        <w:rPr>
          <w:rFonts w:ascii="Times New Roman" w:hAnsi="Times New Roman" w:cs="Times New Roman"/>
          <w:sz w:val="28"/>
          <w:szCs w:val="28"/>
        </w:rPr>
        <w:lastRenderedPageBreak/>
        <w:t>специфике, особенностях организации коррекционно-развивающей работы учителя-логопеда с воспитанниками. Источник: https://ohrana-tryda.com/node/3991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4.6. Консультативная деятельность может осуществляться через организацию: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постоянно действующей консультативной службы для родителей;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информационных стендов.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4.7. На консультативную работу используются 2 часа. В часы консультаций учитель-логопед: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проводит работу по уточнению установленного логопедического заключения, более тщательно обследуя речь детей;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дает рекомендации воспитанникам и их родителям по коррекции фонетического дефекта;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проводит консультации с родителями и воспитателями по определению тяжести речевого дефекта;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оформляет необходимую документацию.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5. Права и обязанности учителя-логопеда 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5.1. Учитель-логопед обязан: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рассматривать вопросы и принимать решения строго в границах своей профессиональной компетентности;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нести ответственность за организацию коррекционно-развивающего обучения;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ознакомить родителей (законных представителей) с речевым диагнозом ребенка и индивидуально-образовательным маршрутом;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вести необходимую документацию, предусмотренную настоящим Положением;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способствовать формированию общей культуры личности, социализации;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обеспечивать уровень подготовки воспитанников, соответствующий требованиям государственного образовательного стандарта;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строго соблюдать принципы педагогической этики;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выполнять распоряжения администрации дошкольного образовательного учреждения;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выполнять правила и нормы охраны труда, техники безопасности и противопожарной защиты;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обеспечивать охрану жизни и здоровья воспитанников в период образовательной деятельности;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осуществлять систематическую связь с заместителем заведующего и воспитателями детей, имеющих речевые нарушения, посещать занятия с целью выработки правильного речевого режима в группе.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5.2. Учитель-логопед имеет право: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на защиту профессиональной чести и достоинства;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определять приоритетные направления работы с учетом конкретных условий дошкольного образовательного учреждения;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работ;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знакомиться с документаций ДОУ;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повышать квалификацию;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•</w:t>
      </w:r>
      <w:r w:rsidRPr="000D127D">
        <w:rPr>
          <w:rFonts w:ascii="Times New Roman" w:hAnsi="Times New Roman" w:cs="Times New Roman"/>
          <w:sz w:val="28"/>
          <w:szCs w:val="28"/>
        </w:rPr>
        <w:tab/>
        <w:t>для учителя-логопеда 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педагогов дошкольного образовательного учреждения.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6. Материально-техническое обеспечение помещения для логопедических занятий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 xml:space="preserve">6.1. Для логопедического помещения выделяется кабинет в детском саду, отвечающий санитарно-гигиеническим нормам (наличие умывальника, правильной освещенности, условий для соблюдения воздушного режима), который должен быть эстетически оформлен. 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lastRenderedPageBreak/>
        <w:t>6.2. 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6.3. В рабочей зоне учителя-логопеда необходимо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рабочую зону учителя-логопеда следует оборудовать рабочим местом, канцелярией, офисной оргтехникой.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6.4. Зону коррекционно-развивающих занятий —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6.5.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7.1. Настоящее Положение об оказании логопедической помощи 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п.7.1 настоящего Положения.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  <w:r w:rsidRPr="000D127D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D127D" w:rsidRPr="000D127D" w:rsidRDefault="000D127D" w:rsidP="000D127D">
      <w:pPr>
        <w:rPr>
          <w:rFonts w:ascii="Times New Roman" w:hAnsi="Times New Roman" w:cs="Times New Roman"/>
          <w:sz w:val="28"/>
          <w:szCs w:val="28"/>
        </w:rPr>
      </w:pPr>
    </w:p>
    <w:p w:rsidR="008B46F8" w:rsidRPr="000D127D" w:rsidRDefault="008B46F8">
      <w:pPr>
        <w:rPr>
          <w:rFonts w:ascii="Times New Roman" w:hAnsi="Times New Roman" w:cs="Times New Roman"/>
          <w:sz w:val="28"/>
          <w:szCs w:val="28"/>
        </w:rPr>
      </w:pPr>
    </w:p>
    <w:sectPr w:rsidR="008B46F8" w:rsidRPr="000D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02"/>
    <w:rsid w:val="000D127D"/>
    <w:rsid w:val="008B46F8"/>
    <w:rsid w:val="00D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A73BC7-A73F-4D90-B6D4-B9E73F2B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3511</Words>
  <Characters>20017</Characters>
  <Application>Microsoft Office Word</Application>
  <DocSecurity>0</DocSecurity>
  <Lines>166</Lines>
  <Paragraphs>46</Paragraphs>
  <ScaleCrop>false</ScaleCrop>
  <Company/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2024-05-22T12:48:00Z</dcterms:created>
  <dcterms:modified xsi:type="dcterms:W3CDTF">2024-05-22T12:51:00Z</dcterms:modified>
</cp:coreProperties>
</file>